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9B" w:rsidRPr="009C349B" w:rsidRDefault="009C349B" w:rsidP="009C349B">
      <w:pPr>
        <w:shd w:val="clear" w:color="auto" w:fill="FFFFFF"/>
        <w:spacing w:after="360" w:line="190" w:lineRule="atLeast"/>
        <w:ind w:firstLine="708"/>
        <w:jc w:val="right"/>
        <w:textAlignment w:val="baseline"/>
        <w:rPr>
          <w:rFonts w:ascii="Times New Roman" w:hAnsi="Times New Roman" w:cs="Times New Roman"/>
          <w:i/>
          <w:color w:val="000000"/>
          <w:spacing w:val="1"/>
          <w:shd w:val="clear" w:color="auto" w:fill="FFFFFF"/>
          <w:lang w:val="kk-KZ"/>
        </w:rPr>
      </w:pPr>
      <w:r w:rsidRPr="009C349B">
        <w:rPr>
          <w:rFonts w:ascii="Times New Roman" w:hAnsi="Times New Roman" w:cs="Times New Roman"/>
          <w:i/>
          <w:color w:val="000000"/>
          <w:spacing w:val="1"/>
          <w:shd w:val="clear" w:color="auto" w:fill="FFFFFF"/>
          <w:lang w:val="kk-KZ"/>
        </w:rPr>
        <w:t>Те</w:t>
      </w:r>
      <w:bookmarkStart w:id="0" w:name="_GoBack"/>
      <w:bookmarkEnd w:id="0"/>
      <w:r w:rsidRPr="009C349B">
        <w:rPr>
          <w:rFonts w:ascii="Times New Roman" w:hAnsi="Times New Roman" w:cs="Times New Roman"/>
          <w:i/>
          <w:color w:val="000000"/>
          <w:spacing w:val="1"/>
          <w:shd w:val="clear" w:color="auto" w:fill="FFFFFF"/>
          <w:lang w:val="kk-KZ"/>
        </w:rPr>
        <w:t>ндерлік құжаттамаға 1-қосымша</w:t>
      </w:r>
    </w:p>
    <w:p w:rsidR="009C349B" w:rsidRPr="009C349B" w:rsidRDefault="009C349B" w:rsidP="009C349B">
      <w:pPr>
        <w:shd w:val="clear" w:color="auto" w:fill="FFFFFF"/>
        <w:spacing w:after="360" w:line="19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spacing w:val="1"/>
          <w:lang w:val="kk-KZ"/>
        </w:rPr>
      </w:pPr>
      <w:r w:rsidRPr="009C349B">
        <w:rPr>
          <w:rFonts w:ascii="Times New Roman" w:eastAsia="Times New Roman" w:hAnsi="Times New Roman" w:cs="Times New Roman"/>
          <w:i/>
          <w:color w:val="000000"/>
          <w:spacing w:val="1"/>
          <w:lang w:val="kk-KZ"/>
        </w:rPr>
        <w:t>Тапсырыс беруші немесе сатып алуды ұйымдастырушы біртекті дәрілік заттарды  (немесе) медициналық бұйымдарды жеткізу орны бойынша лоттарға, ал біртекті дәрілік заттарды (немесе) медициналық бұйымдардың бірнеше түрін сатып алуды жүзеге асыру кезінде – лоттарға олардың біртекті түрлеріе (немесе) жеткізу орны бойынша бөлуге жол береді.</w:t>
      </w:r>
    </w:p>
    <w:p w:rsidR="009C349B" w:rsidRPr="009C349B" w:rsidRDefault="009C349B" w:rsidP="009C349B">
      <w:pPr>
        <w:shd w:val="clear" w:color="auto" w:fill="FFFFFF"/>
        <w:spacing w:after="360" w:line="19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lang w:val="kk-KZ"/>
        </w:rPr>
      </w:pPr>
      <w:r w:rsidRPr="009C349B">
        <w:rPr>
          <w:rFonts w:ascii="Times New Roman" w:eastAsia="Times New Roman" w:hAnsi="Times New Roman" w:cs="Times New Roman"/>
          <w:b/>
          <w:color w:val="000000"/>
          <w:spacing w:val="1"/>
          <w:lang w:val="kk-KZ"/>
        </w:rPr>
        <w:t>Сатып алынатын тауарлардың тізбесі</w:t>
      </w:r>
    </w:p>
    <w:tbl>
      <w:tblPr>
        <w:tblStyle w:val="a3"/>
        <w:tblW w:w="14614" w:type="dxa"/>
        <w:tblLayout w:type="fixed"/>
        <w:tblLook w:val="04A0" w:firstRow="1" w:lastRow="0" w:firstColumn="1" w:lastColumn="0" w:noHBand="0" w:noVBand="1"/>
      </w:tblPr>
      <w:tblGrid>
        <w:gridCol w:w="1298"/>
        <w:gridCol w:w="3205"/>
        <w:gridCol w:w="992"/>
        <w:gridCol w:w="850"/>
        <w:gridCol w:w="2126"/>
        <w:gridCol w:w="1985"/>
        <w:gridCol w:w="2693"/>
        <w:gridCol w:w="1465"/>
      </w:tblGrid>
      <w:tr w:rsidR="009C349B" w:rsidRPr="009C349B" w:rsidTr="00150390">
        <w:trPr>
          <w:trHeight w:val="2324"/>
        </w:trPr>
        <w:tc>
          <w:tcPr>
            <w:tcW w:w="1298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№ </w:t>
            </w:r>
          </w:p>
        </w:tc>
        <w:tc>
          <w:tcPr>
            <w:tcW w:w="3205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  <w:t>Сатып алынатын дәрілік заттардың  (немесе) медициналық бұйымдардың сатып алынатын халықаралық патенттелмеген атауларының атауы</w:t>
            </w:r>
          </w:p>
        </w:tc>
        <w:tc>
          <w:tcPr>
            <w:tcW w:w="992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Өлшем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бірлігі</w:t>
            </w:r>
            <w:proofErr w:type="spellEnd"/>
          </w:p>
        </w:tc>
        <w:tc>
          <w:tcPr>
            <w:tcW w:w="850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  <w:t>Саны</w:t>
            </w:r>
          </w:p>
        </w:tc>
        <w:tc>
          <w:tcPr>
            <w:tcW w:w="2126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Жеткізу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шарттары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мен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мерзі</w:t>
            </w:r>
            <w:proofErr w:type="gram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м</w:t>
            </w:r>
            <w:proofErr w:type="gram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і</w:t>
            </w:r>
            <w:proofErr w:type="spellEnd"/>
          </w:p>
        </w:tc>
        <w:tc>
          <w:tcPr>
            <w:tcW w:w="1985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Жеткізу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орны</w:t>
            </w:r>
            <w:proofErr w:type="spellEnd"/>
          </w:p>
        </w:tc>
        <w:tc>
          <w:tcPr>
            <w:tcW w:w="2693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Төлем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шарттары</w:t>
            </w:r>
            <w:proofErr w:type="spellEnd"/>
          </w:p>
        </w:tc>
        <w:tc>
          <w:tcPr>
            <w:tcW w:w="1465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Сатып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proofErr w:type="gram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алу</w:t>
            </w:r>
            <w:proofErr w:type="gram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ға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бөлінген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  <w:t>ақша</w:t>
            </w:r>
          </w:p>
        </w:tc>
      </w:tr>
      <w:tr w:rsidR="00150390" w:rsidRPr="009C349B" w:rsidTr="00150390">
        <w:trPr>
          <w:trHeight w:val="1408"/>
        </w:trPr>
        <w:tc>
          <w:tcPr>
            <w:tcW w:w="1298" w:type="dxa"/>
            <w:vAlign w:val="center"/>
          </w:tcPr>
          <w:p w:rsidR="00150390" w:rsidRPr="00150390" w:rsidRDefault="00150390" w:rsidP="001503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5" w:type="dxa"/>
          </w:tcPr>
          <w:p w:rsidR="00150390" w:rsidRPr="00150390" w:rsidRDefault="00150390" w:rsidP="00150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Bactec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Mgit-960 "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бактериологиялық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анализаторына</w:t>
            </w:r>
            <w:proofErr w:type="spellEnd"/>
            <w:proofErr w:type="gram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қақырықты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сынама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дайындау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деконтаминациялауға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реагенттер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жиынтығы</w:t>
            </w:r>
            <w:proofErr w:type="spellEnd"/>
          </w:p>
        </w:tc>
        <w:tc>
          <w:tcPr>
            <w:tcW w:w="992" w:type="dxa"/>
            <w:vAlign w:val="bottom"/>
          </w:tcPr>
          <w:p w:rsidR="00150390" w:rsidRPr="00150390" w:rsidRDefault="00150390" w:rsidP="0015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vAlign w:val="bottom"/>
          </w:tcPr>
          <w:p w:rsidR="00150390" w:rsidRPr="00150390" w:rsidRDefault="00150390" w:rsidP="001503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2126" w:type="dxa"/>
          </w:tcPr>
          <w:p w:rsidR="00150390" w:rsidRPr="00150390" w:rsidRDefault="00150390" w:rsidP="001503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өтінімі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бекітілген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кестесі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50390" w:rsidRPr="00150390" w:rsidRDefault="00150390" w:rsidP="00150390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</w:pPr>
            <w:r w:rsidRPr="0015039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  <w:t>Астана қаласы, А1 көшесі, 5-ғимарат, сақтау орнына Б блогы (Тапсырыс берушінің қоймасы)</w:t>
            </w:r>
          </w:p>
        </w:tc>
        <w:tc>
          <w:tcPr>
            <w:tcW w:w="2693" w:type="dxa"/>
          </w:tcPr>
          <w:p w:rsidR="00150390" w:rsidRPr="00150390" w:rsidRDefault="00150390" w:rsidP="00150390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</w:pPr>
            <w:r w:rsidRPr="0015039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  <w:t>Тапсырыс беруші шығыс жүкқұжатына қол қойған және өнім беруші шот-фактураны ұсынған сәттен бастап күнтізбелік 30 күн ішінде</w:t>
            </w:r>
          </w:p>
        </w:tc>
        <w:tc>
          <w:tcPr>
            <w:tcW w:w="1465" w:type="dxa"/>
            <w:vAlign w:val="bottom"/>
          </w:tcPr>
          <w:p w:rsidR="00150390" w:rsidRPr="00150390" w:rsidRDefault="00150390" w:rsidP="0015039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7 010 000,00</w:t>
            </w:r>
          </w:p>
        </w:tc>
      </w:tr>
      <w:tr w:rsidR="00150390" w:rsidRPr="00150390" w:rsidTr="00150390">
        <w:trPr>
          <w:trHeight w:val="1408"/>
        </w:trPr>
        <w:tc>
          <w:tcPr>
            <w:tcW w:w="1298" w:type="dxa"/>
            <w:vAlign w:val="center"/>
          </w:tcPr>
          <w:p w:rsidR="00150390" w:rsidRPr="00150390" w:rsidRDefault="00150390" w:rsidP="001503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05" w:type="dxa"/>
          </w:tcPr>
          <w:p w:rsidR="00150390" w:rsidRPr="00150390" w:rsidRDefault="00150390" w:rsidP="00150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Bactec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Mgit-960 "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бактериологиялық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анализаторына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флуоресцентті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детекторы бар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модификацияланған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Миддлбрук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өсіру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ортасы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бар 7 мл Пробирка</w:t>
            </w:r>
          </w:p>
        </w:tc>
        <w:tc>
          <w:tcPr>
            <w:tcW w:w="992" w:type="dxa"/>
            <w:vAlign w:val="bottom"/>
          </w:tcPr>
          <w:p w:rsidR="00150390" w:rsidRPr="00150390" w:rsidRDefault="00150390" w:rsidP="0015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vAlign w:val="bottom"/>
          </w:tcPr>
          <w:p w:rsidR="00150390" w:rsidRPr="00150390" w:rsidRDefault="00150390" w:rsidP="001503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2126" w:type="dxa"/>
          </w:tcPr>
          <w:p w:rsidR="00150390" w:rsidRPr="00150390" w:rsidRDefault="00150390" w:rsidP="001503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өтінімі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бекітілген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кестесі</w:t>
            </w:r>
            <w:proofErr w:type="spellEnd"/>
            <w:r w:rsidRPr="001503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50390" w:rsidRPr="00150390" w:rsidRDefault="00150390" w:rsidP="00150390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</w:pPr>
            <w:r w:rsidRPr="0015039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  <w:t>Астана қаласы, А1 көшесі, 5-ғимарат, сақтау орнына Б блогы (Тапсырыс берушінің қоймасы)</w:t>
            </w:r>
          </w:p>
        </w:tc>
        <w:tc>
          <w:tcPr>
            <w:tcW w:w="2693" w:type="dxa"/>
          </w:tcPr>
          <w:p w:rsidR="00150390" w:rsidRPr="00150390" w:rsidRDefault="00150390" w:rsidP="00150390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</w:pPr>
            <w:r w:rsidRPr="0015039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kk-KZ"/>
              </w:rPr>
              <w:t>Тапсырыс беруші шығыс жүкқұжатына қол қойған және өнім беруші шот-фактураны ұсынған сәттен бастап күнтізбелік 30 күн ішінде</w:t>
            </w:r>
          </w:p>
        </w:tc>
        <w:tc>
          <w:tcPr>
            <w:tcW w:w="1465" w:type="dxa"/>
            <w:vAlign w:val="bottom"/>
          </w:tcPr>
          <w:p w:rsidR="00150390" w:rsidRPr="00150390" w:rsidRDefault="00150390" w:rsidP="0015039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29 000 000,00</w:t>
            </w:r>
          </w:p>
        </w:tc>
      </w:tr>
    </w:tbl>
    <w:p w:rsidR="009C349B" w:rsidRPr="009C349B" w:rsidRDefault="009C349B" w:rsidP="009C349B">
      <w:pPr>
        <w:ind w:firstLine="851"/>
        <w:rPr>
          <w:rFonts w:ascii="Times New Roman" w:hAnsi="Times New Roman" w:cs="Times New Roman"/>
          <w:b/>
          <w:lang w:val="kk-KZ"/>
        </w:rPr>
      </w:pPr>
    </w:p>
    <w:p w:rsidR="009C349B" w:rsidRPr="009C349B" w:rsidRDefault="009C349B" w:rsidP="009C349B">
      <w:pPr>
        <w:ind w:firstLine="851"/>
        <w:rPr>
          <w:rFonts w:ascii="Times New Roman" w:hAnsi="Times New Roman" w:cs="Times New Roman"/>
          <w:b/>
        </w:rPr>
      </w:pPr>
      <w:r w:rsidRPr="009C349B">
        <w:rPr>
          <w:rFonts w:ascii="Times New Roman" w:hAnsi="Times New Roman" w:cs="Times New Roman"/>
          <w:b/>
          <w:lang w:val="kk-KZ"/>
        </w:rPr>
        <w:t>Д</w:t>
      </w:r>
      <w:proofErr w:type="spellStart"/>
      <w:r w:rsidRPr="009C349B">
        <w:rPr>
          <w:rFonts w:ascii="Times New Roman" w:hAnsi="Times New Roman" w:cs="Times New Roman"/>
          <w:b/>
        </w:rPr>
        <w:t>иректор</w:t>
      </w:r>
      <w:proofErr w:type="spellEnd"/>
      <w:r w:rsidRPr="009C349B">
        <w:rPr>
          <w:rFonts w:ascii="Times New Roman" w:hAnsi="Times New Roman" w:cs="Times New Roman"/>
          <w:b/>
        </w:rPr>
        <w:t xml:space="preserve"> _____________________ А.Б.</w:t>
      </w:r>
      <w:r>
        <w:rPr>
          <w:rFonts w:ascii="Times New Roman" w:hAnsi="Times New Roman" w:cs="Times New Roman"/>
          <w:b/>
        </w:rPr>
        <w:t xml:space="preserve"> </w:t>
      </w:r>
      <w:r w:rsidRPr="009C349B">
        <w:rPr>
          <w:rFonts w:ascii="Times New Roman" w:hAnsi="Times New Roman" w:cs="Times New Roman"/>
          <w:b/>
        </w:rPr>
        <w:t xml:space="preserve">Цепке </w:t>
      </w:r>
    </w:p>
    <w:p w:rsidR="009C349B" w:rsidRPr="009C349B" w:rsidRDefault="009C349B" w:rsidP="009C349B">
      <w:pPr>
        <w:shd w:val="clear" w:color="auto" w:fill="FFFFFF"/>
        <w:spacing w:after="0" w:line="19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</w:rPr>
      </w:pPr>
      <w:r w:rsidRPr="009C349B">
        <w:rPr>
          <w:rFonts w:ascii="Times New Roman" w:eastAsia="Times New Roman" w:hAnsi="Times New Roman" w:cs="Times New Roman"/>
          <w:color w:val="000000"/>
          <w:spacing w:val="1"/>
        </w:rPr>
        <w:t xml:space="preserve">       М.</w:t>
      </w:r>
      <w:r>
        <w:rPr>
          <w:rFonts w:ascii="Times New Roman" w:eastAsia="Times New Roman" w:hAnsi="Times New Roman" w:cs="Times New Roman"/>
          <w:color w:val="000000"/>
          <w:spacing w:val="1"/>
        </w:rPr>
        <w:t>О</w:t>
      </w:r>
      <w:r w:rsidRPr="009C349B">
        <w:rPr>
          <w:rFonts w:ascii="Times New Roman" w:eastAsia="Times New Roman" w:hAnsi="Times New Roman" w:cs="Times New Roman"/>
          <w:color w:val="000000"/>
          <w:spacing w:val="1"/>
        </w:rPr>
        <w:t xml:space="preserve">. </w:t>
      </w:r>
    </w:p>
    <w:sectPr w:rsidR="009C349B" w:rsidRPr="009C349B" w:rsidSect="00150390">
      <w:pgSz w:w="16838" w:h="11906" w:orient="landscape"/>
      <w:pgMar w:top="1276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49B"/>
    <w:rsid w:val="00150390"/>
    <w:rsid w:val="009C349B"/>
    <w:rsid w:val="00D2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B1-MTO-01</dc:creator>
  <cp:lastModifiedBy>B1-MTO-01</cp:lastModifiedBy>
  <cp:revision>2</cp:revision>
  <dcterms:created xsi:type="dcterms:W3CDTF">2024-02-23T03:48:00Z</dcterms:created>
  <dcterms:modified xsi:type="dcterms:W3CDTF">2024-03-11T04:32:00Z</dcterms:modified>
</cp:coreProperties>
</file>